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5E27CA" w:rsidRDefault="00345A42" w:rsidP="00345A42">
      <w:pPr>
        <w:pStyle w:val="21"/>
        <w:spacing w:line="240" w:lineRule="auto"/>
        <w:ind w:left="5103"/>
        <w:jc w:val="center"/>
      </w:pPr>
      <w:r w:rsidRPr="005E27CA">
        <w:t>ПРИЛОЖЕНИЕ</w:t>
      </w:r>
      <w:r w:rsidR="00D974E8" w:rsidRPr="005E27CA">
        <w:t xml:space="preserve"> № </w:t>
      </w:r>
      <w:r w:rsidR="00525907">
        <w:t>5</w:t>
      </w:r>
      <w:bookmarkStart w:id="0" w:name="_GoBack"/>
      <w:bookmarkEnd w:id="0"/>
    </w:p>
    <w:p w:rsidR="00080977" w:rsidRPr="005E27CA" w:rsidRDefault="00080977" w:rsidP="000F0C8A">
      <w:pPr>
        <w:pStyle w:val="21"/>
        <w:spacing w:line="240" w:lineRule="auto"/>
        <w:ind w:left="4536" w:right="-284"/>
      </w:pPr>
      <w:r w:rsidRPr="005E27CA">
        <w:t xml:space="preserve">к Основной образовательной программе начального общего образования Муниципального бюджетного общеобразовательного учреждения «Средняя школа № 39», </w:t>
      </w:r>
      <w:r w:rsidR="000F0C8A" w:rsidRPr="005E27CA">
        <w:t xml:space="preserve">утвержденной </w:t>
      </w:r>
      <w:r w:rsidRPr="005E27CA">
        <w:t>приказом директ</w:t>
      </w:r>
      <w:r w:rsidR="005E27CA" w:rsidRPr="005E27CA">
        <w:t xml:space="preserve">ора МОУ СОШ № 39 от 12.04.2011 </w:t>
      </w:r>
      <w:r w:rsidRPr="005E27CA">
        <w:t xml:space="preserve">№ 92-п </w:t>
      </w:r>
    </w:p>
    <w:p w:rsidR="00080977" w:rsidRPr="005E27CA" w:rsidRDefault="00080977" w:rsidP="000F0C8A">
      <w:pPr>
        <w:pStyle w:val="21"/>
        <w:spacing w:line="240" w:lineRule="auto"/>
        <w:ind w:left="4536" w:right="-284"/>
      </w:pPr>
      <w:r w:rsidRPr="005E27CA">
        <w:t xml:space="preserve">(в редакции, утвержденной приказом директора МБОУ школа № 39 </w:t>
      </w:r>
    </w:p>
    <w:p w:rsidR="00080977" w:rsidRPr="005E27CA" w:rsidRDefault="00080977" w:rsidP="000F0C8A">
      <w:pPr>
        <w:pStyle w:val="21"/>
        <w:shd w:val="clear" w:color="auto" w:fill="auto"/>
        <w:spacing w:line="240" w:lineRule="auto"/>
        <w:ind w:left="4536" w:right="-284"/>
      </w:pPr>
      <w:r w:rsidRPr="005E27CA">
        <w:t xml:space="preserve">от </w:t>
      </w:r>
      <w:r w:rsidR="005E27CA" w:rsidRPr="0051123F">
        <w:t>04</w:t>
      </w:r>
      <w:r w:rsidRPr="005E27CA">
        <w:t>.0</w:t>
      </w:r>
      <w:r w:rsidR="005E27CA" w:rsidRPr="0051123F">
        <w:t>7</w:t>
      </w:r>
      <w:r w:rsidRPr="005E27CA">
        <w:t>.201</w:t>
      </w:r>
      <w:r w:rsidR="005E27CA" w:rsidRPr="0051123F">
        <w:t>9</w:t>
      </w:r>
      <w:r w:rsidRPr="005E27CA">
        <w:t xml:space="preserve"> № </w:t>
      </w:r>
      <w:r w:rsidR="005E27CA" w:rsidRPr="0051123F">
        <w:t>400</w:t>
      </w:r>
      <w:r w:rsidRPr="005E27CA">
        <w:t>-п)</w:t>
      </w:r>
    </w:p>
    <w:p w:rsidR="00080977" w:rsidRDefault="00080977" w:rsidP="00D974E8">
      <w:pPr>
        <w:pStyle w:val="21"/>
        <w:shd w:val="clear" w:color="auto" w:fill="auto"/>
        <w:spacing w:line="240" w:lineRule="auto"/>
        <w:ind w:left="4820"/>
      </w:pPr>
    </w:p>
    <w:p w:rsidR="00080977" w:rsidRDefault="00080977" w:rsidP="00D974E8">
      <w:pPr>
        <w:pStyle w:val="21"/>
        <w:shd w:val="clear" w:color="auto" w:fill="auto"/>
        <w:spacing w:line="240" w:lineRule="auto"/>
        <w:ind w:left="4820"/>
      </w:pPr>
    </w:p>
    <w:p w:rsidR="00080977" w:rsidRDefault="00080977" w:rsidP="00D974E8">
      <w:pPr>
        <w:pStyle w:val="21"/>
        <w:shd w:val="clear" w:color="auto" w:fill="auto"/>
        <w:spacing w:line="240" w:lineRule="auto"/>
        <w:ind w:left="4820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Pr="00523485" w:rsidRDefault="008B76F7" w:rsidP="008B76F7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</w:p>
    <w:p w:rsidR="008B76F7" w:rsidRPr="00523485" w:rsidRDefault="008B76F7" w:rsidP="008B76F7">
      <w:pPr>
        <w:pStyle w:val="21"/>
        <w:ind w:firstLine="567"/>
        <w:jc w:val="center"/>
        <w:rPr>
          <w:sz w:val="40"/>
          <w:szCs w:val="40"/>
        </w:rPr>
      </w:pPr>
      <w:r w:rsidRPr="00523485">
        <w:rPr>
          <w:sz w:val="40"/>
          <w:szCs w:val="40"/>
        </w:rPr>
        <w:t>РАБОЧАЯ ПРОГРАММА</w:t>
      </w:r>
    </w:p>
    <w:p w:rsidR="008B76F7" w:rsidRDefault="008B76F7" w:rsidP="008B76F7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</w:p>
    <w:p w:rsidR="008B76F7" w:rsidRDefault="008B76F7" w:rsidP="008B76F7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Литературное чтение</w:t>
      </w:r>
    </w:p>
    <w:p w:rsidR="008B76F7" w:rsidRPr="00BD0CA5" w:rsidRDefault="008B76F7" w:rsidP="008B76F7">
      <w:pPr>
        <w:pStyle w:val="21"/>
        <w:shd w:val="clear" w:color="auto" w:fill="auto"/>
        <w:ind w:firstLine="567"/>
        <w:jc w:val="center"/>
        <w:rPr>
          <w:sz w:val="40"/>
          <w:szCs w:val="40"/>
        </w:rPr>
      </w:pPr>
      <w:r w:rsidRPr="00BD0CA5">
        <w:rPr>
          <w:sz w:val="40"/>
          <w:szCs w:val="40"/>
        </w:rPr>
        <w:t>1 – 4 классы</w:t>
      </w: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080977">
      <w:pPr>
        <w:pStyle w:val="21"/>
        <w:shd w:val="clear" w:color="auto" w:fill="auto"/>
      </w:pPr>
    </w:p>
    <w:p w:rsidR="00080977" w:rsidRDefault="00080977" w:rsidP="00080977">
      <w:pPr>
        <w:pStyle w:val="21"/>
        <w:shd w:val="clear" w:color="auto" w:fill="auto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pStyle w:val="21"/>
        <w:shd w:val="clear" w:color="auto" w:fill="auto"/>
        <w:ind w:firstLine="567"/>
      </w:pPr>
    </w:p>
    <w:p w:rsidR="008B76F7" w:rsidRDefault="008B76F7" w:rsidP="008B76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6F7" w:rsidRDefault="002D67F0" w:rsidP="0043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34604" w:rsidRPr="005E27CA" w:rsidRDefault="00434604" w:rsidP="004346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CA">
        <w:rPr>
          <w:rFonts w:ascii="Times New Roman" w:hAnsi="Times New Roman"/>
          <w:sz w:val="28"/>
          <w:szCs w:val="28"/>
        </w:rPr>
        <w:lastRenderedPageBreak/>
        <w:t>Рабочая программа разработана на основе программы Климановой Л.Ф. Литературное чтение. Примерные рабочие программы. Предметная линия учебников системы «Школа Росс</w:t>
      </w:r>
      <w:r w:rsidR="005E27CA" w:rsidRPr="005E27CA">
        <w:rPr>
          <w:rFonts w:ascii="Times New Roman" w:hAnsi="Times New Roman"/>
          <w:sz w:val="28"/>
          <w:szCs w:val="28"/>
        </w:rPr>
        <w:t>и</w:t>
      </w:r>
      <w:r w:rsidRPr="005E27CA">
        <w:rPr>
          <w:rFonts w:ascii="Times New Roman" w:hAnsi="Times New Roman"/>
          <w:sz w:val="28"/>
          <w:szCs w:val="28"/>
        </w:rPr>
        <w:t>и». 1</w:t>
      </w:r>
      <w:r w:rsidR="005E27CA" w:rsidRPr="005E27CA">
        <w:rPr>
          <w:rFonts w:ascii="Times New Roman" w:hAnsi="Times New Roman"/>
          <w:sz w:val="28"/>
          <w:szCs w:val="28"/>
        </w:rPr>
        <w:t xml:space="preserve"> – </w:t>
      </w:r>
      <w:r w:rsidRPr="005E27CA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Pr="005E27CA">
        <w:rPr>
          <w:rFonts w:ascii="Times New Roman" w:hAnsi="Times New Roman"/>
          <w:sz w:val="28"/>
          <w:szCs w:val="28"/>
        </w:rPr>
        <w:t>классы</w:t>
      </w:r>
      <w:r w:rsidR="005E27CA" w:rsidRPr="005E27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E27CA" w:rsidRPr="005E27CA">
        <w:rPr>
          <w:rFonts w:ascii="Times New Roman" w:hAnsi="Times New Roman"/>
          <w:sz w:val="28"/>
          <w:szCs w:val="28"/>
        </w:rPr>
        <w:t xml:space="preserve"> учебное пособие для общеобразовательных организаций</w:t>
      </w:r>
      <w:r w:rsidRPr="005E27CA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E27CA">
        <w:rPr>
          <w:rFonts w:ascii="Times New Roman" w:hAnsi="Times New Roman"/>
          <w:sz w:val="28"/>
          <w:szCs w:val="28"/>
        </w:rPr>
        <w:t>М.</w:t>
      </w:r>
      <w:r w:rsidR="0051123F">
        <w:rPr>
          <w:rFonts w:ascii="Times New Roman" w:hAnsi="Times New Roman"/>
          <w:sz w:val="28"/>
          <w:szCs w:val="28"/>
        </w:rPr>
        <w:t xml:space="preserve"> </w:t>
      </w:r>
      <w:r w:rsidRPr="005E27CA">
        <w:rPr>
          <w:rFonts w:ascii="Times New Roman" w:hAnsi="Times New Roman"/>
          <w:sz w:val="28"/>
          <w:szCs w:val="28"/>
        </w:rPr>
        <w:t>:</w:t>
      </w:r>
      <w:proofErr w:type="gramEnd"/>
      <w:r w:rsidRPr="005E27CA">
        <w:rPr>
          <w:rFonts w:ascii="Times New Roman" w:hAnsi="Times New Roman"/>
          <w:sz w:val="28"/>
          <w:szCs w:val="28"/>
        </w:rPr>
        <w:t xml:space="preserve"> Просвещение, 2019.</w:t>
      </w:r>
    </w:p>
    <w:p w:rsidR="00434604" w:rsidRPr="00036A3C" w:rsidRDefault="00434604" w:rsidP="00434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604" w:rsidRPr="00897115" w:rsidRDefault="00434604" w:rsidP="0043460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Планируемые р</w:t>
      </w:r>
      <w:r w:rsidRPr="00897115">
        <w:rPr>
          <w:rFonts w:ascii="Times New Roman" w:hAnsi="Times New Roman"/>
          <w:b/>
          <w:bCs/>
          <w:iCs/>
          <w:sz w:val="28"/>
          <w:szCs w:val="28"/>
        </w:rPr>
        <w:t xml:space="preserve">езультаты </w:t>
      </w:r>
      <w:r>
        <w:rPr>
          <w:rFonts w:ascii="Times New Roman" w:hAnsi="Times New Roman"/>
          <w:b/>
          <w:bCs/>
          <w:iCs/>
          <w:sz w:val="28"/>
          <w:szCs w:val="28"/>
        </w:rPr>
        <w:t>освоен</w:t>
      </w:r>
      <w:r w:rsidRPr="00897115">
        <w:rPr>
          <w:rFonts w:ascii="Times New Roman" w:hAnsi="Times New Roman"/>
          <w:b/>
          <w:bCs/>
          <w:iCs/>
          <w:sz w:val="28"/>
          <w:szCs w:val="28"/>
        </w:rPr>
        <w:t>ия учебного предмета</w:t>
      </w:r>
    </w:p>
    <w:p w:rsidR="00434604" w:rsidRPr="00897115" w:rsidRDefault="00434604" w:rsidP="00434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97115">
        <w:rPr>
          <w:rFonts w:ascii="Times New Roman" w:hAnsi="Times New Roman"/>
          <w:b/>
          <w:sz w:val="28"/>
          <w:szCs w:val="28"/>
        </w:rPr>
        <w:t xml:space="preserve">Личностные результаты: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формирование ч</w:t>
      </w:r>
      <w:r>
        <w:rPr>
          <w:rFonts w:ascii="Times New Roman" w:hAnsi="Times New Roman"/>
          <w:sz w:val="28"/>
          <w:szCs w:val="28"/>
        </w:rPr>
        <w:t xml:space="preserve">увства гордости за свою Родину, ее историю, </w:t>
      </w:r>
      <w:r w:rsidRPr="00897115">
        <w:rPr>
          <w:rFonts w:ascii="Times New Roman" w:hAnsi="Times New Roman"/>
          <w:sz w:val="28"/>
          <w:szCs w:val="28"/>
        </w:rPr>
        <w:t>российский народ, становление гуманистических и демократических ценностных ориентаций многонационального российского общества</w:t>
      </w:r>
      <w:r>
        <w:rPr>
          <w:rFonts w:ascii="Times New Roman" w:hAnsi="Times New Roman"/>
          <w:sz w:val="28"/>
          <w:szCs w:val="28"/>
        </w:rPr>
        <w:t>;</w:t>
      </w:r>
      <w:r w:rsidRPr="00897115">
        <w:rPr>
          <w:rFonts w:ascii="Times New Roman" w:hAnsi="Times New Roman"/>
          <w:sz w:val="28"/>
          <w:szCs w:val="28"/>
        </w:rPr>
        <w:t xml:space="preserve">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средствами литературных произведений </w:t>
      </w:r>
      <w:r w:rsidRPr="00897115">
        <w:rPr>
          <w:rFonts w:ascii="Times New Roman" w:hAnsi="Times New Roman"/>
          <w:sz w:val="28"/>
          <w:szCs w:val="28"/>
        </w:rPr>
        <w:t>целостного взгляда на</w:t>
      </w:r>
      <w:r>
        <w:rPr>
          <w:rFonts w:ascii="Times New Roman" w:hAnsi="Times New Roman"/>
          <w:sz w:val="28"/>
          <w:szCs w:val="28"/>
        </w:rPr>
        <w:t xml:space="preserve"> мир в единстве и</w:t>
      </w:r>
      <w:r w:rsidRPr="00897115">
        <w:rPr>
          <w:rFonts w:ascii="Times New Roman" w:hAnsi="Times New Roman"/>
          <w:sz w:val="28"/>
          <w:szCs w:val="28"/>
        </w:rPr>
        <w:t xml:space="preserve"> разнообразии природы, народов, культур и религий; </w:t>
      </w:r>
    </w:p>
    <w:p w:rsidR="00434604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художественно-эстетического вкуса, </w:t>
      </w:r>
      <w:r w:rsidRPr="00897115">
        <w:rPr>
          <w:rFonts w:ascii="Times New Roman" w:hAnsi="Times New Roman"/>
          <w:sz w:val="28"/>
          <w:szCs w:val="28"/>
        </w:rPr>
        <w:t xml:space="preserve">эстетических потребностей, ценностей и чувств </w:t>
      </w:r>
      <w:r>
        <w:rPr>
          <w:rFonts w:ascii="Times New Roman" w:hAnsi="Times New Roman"/>
          <w:sz w:val="28"/>
          <w:szCs w:val="28"/>
        </w:rPr>
        <w:t>на основе опыта слушания и заучивания наизусть произведений художественной литературы;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>
        <w:rPr>
          <w:rFonts w:ascii="Times New Roman" w:hAnsi="Times New Roman"/>
          <w:sz w:val="28"/>
          <w:szCs w:val="28"/>
        </w:rPr>
        <w:t>, выработка умения терпимо относиться к людям иной национальной принадлежности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овладение начальными </w:t>
      </w:r>
      <w:r>
        <w:rPr>
          <w:rFonts w:ascii="Times New Roman" w:hAnsi="Times New Roman"/>
          <w:sz w:val="28"/>
          <w:szCs w:val="28"/>
        </w:rPr>
        <w:t>навыками адаптации в школе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115">
        <w:rPr>
          <w:rFonts w:ascii="Times New Roman" w:hAnsi="Times New Roman"/>
          <w:sz w:val="28"/>
          <w:szCs w:val="28"/>
        </w:rPr>
        <w:t>на основе представлений о нравственных нормах</w:t>
      </w:r>
      <w:r>
        <w:rPr>
          <w:rFonts w:ascii="Times New Roman" w:hAnsi="Times New Roman"/>
          <w:sz w:val="28"/>
          <w:szCs w:val="28"/>
        </w:rPr>
        <w:t xml:space="preserve"> общения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</w:t>
      </w:r>
      <w:r>
        <w:rPr>
          <w:rFonts w:ascii="Times New Roman" w:hAnsi="Times New Roman"/>
          <w:sz w:val="28"/>
          <w:szCs w:val="28"/>
        </w:rPr>
        <w:t>х ситуациях, умения избегать</w:t>
      </w:r>
      <w:r w:rsidRPr="00897115">
        <w:rPr>
          <w:rFonts w:ascii="Times New Roman" w:hAnsi="Times New Roman"/>
          <w:sz w:val="28"/>
          <w:szCs w:val="28"/>
        </w:rPr>
        <w:t xml:space="preserve"> конфликтов и находить выходы из спорных ситуаций</w:t>
      </w:r>
      <w:r>
        <w:rPr>
          <w:rFonts w:ascii="Times New Roman" w:hAnsi="Times New Roman"/>
          <w:sz w:val="28"/>
          <w:szCs w:val="28"/>
        </w:rPr>
        <w:t>, возможность сравнивать поступки героев литературных произведений со своими собственными поступками, осмысливать поступки героев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Pr="00897115" w:rsidRDefault="00434604" w:rsidP="004346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наличие мотивации к творческому труду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97115">
        <w:rPr>
          <w:rFonts w:ascii="Times New Roman" w:hAnsi="Times New Roman"/>
          <w:sz w:val="28"/>
          <w:szCs w:val="28"/>
        </w:rPr>
        <w:t>бережному отношению к материальным и духовным ценностям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7115">
        <w:rPr>
          <w:rFonts w:ascii="Times New Roman" w:hAnsi="Times New Roman"/>
          <w:sz w:val="28"/>
          <w:szCs w:val="28"/>
        </w:rPr>
        <w:t>формирование установки на б</w:t>
      </w:r>
      <w:r>
        <w:rPr>
          <w:rFonts w:ascii="Times New Roman" w:hAnsi="Times New Roman"/>
          <w:sz w:val="28"/>
          <w:szCs w:val="28"/>
        </w:rPr>
        <w:t>езопасный, здоровый образ жизни</w:t>
      </w:r>
      <w:r w:rsidRPr="00897115">
        <w:rPr>
          <w:rFonts w:ascii="Times New Roman" w:hAnsi="Times New Roman"/>
          <w:sz w:val="28"/>
          <w:szCs w:val="28"/>
        </w:rPr>
        <w:t xml:space="preserve">. </w:t>
      </w:r>
    </w:p>
    <w:p w:rsidR="00434604" w:rsidRPr="00897115" w:rsidRDefault="00434604" w:rsidP="004346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9711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97115"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</w:t>
      </w:r>
      <w:r>
        <w:rPr>
          <w:rFonts w:ascii="Times New Roman" w:hAnsi="Times New Roman"/>
          <w:sz w:val="28"/>
          <w:szCs w:val="28"/>
        </w:rPr>
        <w:t>виями её реализации; определять наиболее эффективные способы</w:t>
      </w:r>
      <w:r w:rsidRPr="00897115">
        <w:rPr>
          <w:rFonts w:ascii="Times New Roman" w:hAnsi="Times New Roman"/>
          <w:sz w:val="28"/>
          <w:szCs w:val="28"/>
        </w:rPr>
        <w:t xml:space="preserve"> достижения </w:t>
      </w:r>
      <w:r w:rsidRPr="00897115">
        <w:rPr>
          <w:rFonts w:ascii="Times New Roman" w:hAnsi="Times New Roman"/>
          <w:sz w:val="28"/>
          <w:szCs w:val="28"/>
        </w:rPr>
        <w:lastRenderedPageBreak/>
        <w:t xml:space="preserve">результата;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информации</w:t>
      </w:r>
      <w:r>
        <w:rPr>
          <w:rFonts w:ascii="Times New Roman" w:hAnsi="Times New Roman"/>
          <w:sz w:val="28"/>
          <w:szCs w:val="28"/>
        </w:rPr>
        <w:t xml:space="preserve"> о книгах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е использование речевых средств </w:t>
      </w:r>
      <w:r w:rsidRPr="00897115">
        <w:rPr>
          <w:rFonts w:ascii="Times New Roman" w:hAnsi="Times New Roman"/>
          <w:sz w:val="28"/>
          <w:szCs w:val="28"/>
        </w:rPr>
        <w:t xml:space="preserve">для решения коммуникативных и познавательных задач;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</w:t>
      </w:r>
      <w:r>
        <w:rPr>
          <w:rFonts w:ascii="Times New Roman" w:hAnsi="Times New Roman"/>
          <w:sz w:val="28"/>
          <w:szCs w:val="28"/>
        </w:rPr>
        <w:t>учебной информации в справочниках, словарях, энциклопедиях</w:t>
      </w:r>
      <w:r w:rsidRPr="008971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интерпретации информации в соответствии с коммуникативными и познавательными задачами</w:t>
      </w:r>
      <w:r w:rsidRPr="00897115">
        <w:rPr>
          <w:rFonts w:ascii="Times New Roman" w:hAnsi="Times New Roman"/>
          <w:sz w:val="28"/>
          <w:szCs w:val="28"/>
        </w:rPr>
        <w:t xml:space="preserve">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овладение навыками смыслового чтения текстов в с</w:t>
      </w:r>
      <w:r>
        <w:rPr>
          <w:rFonts w:ascii="Times New Roman" w:hAnsi="Times New Roman"/>
          <w:sz w:val="28"/>
          <w:szCs w:val="28"/>
        </w:rPr>
        <w:t>оответствии с целями и задачами,</w:t>
      </w:r>
      <w:r w:rsidRPr="00897115">
        <w:rPr>
          <w:rFonts w:ascii="Times New Roman" w:hAnsi="Times New Roman"/>
          <w:sz w:val="28"/>
          <w:szCs w:val="28"/>
        </w:rPr>
        <w:t xml:space="preserve"> осознанное построение речевого высказывания в соответствии с задачами коммуникации и составление текстов в устной и письменной формах;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готовность слу</w:t>
      </w:r>
      <w:r>
        <w:rPr>
          <w:rFonts w:ascii="Times New Roman" w:hAnsi="Times New Roman"/>
          <w:sz w:val="28"/>
          <w:szCs w:val="28"/>
        </w:rPr>
        <w:t>шать собеседника и вести диалог,</w:t>
      </w:r>
      <w:r w:rsidRPr="00897115">
        <w:rPr>
          <w:rFonts w:ascii="Times New Roman" w:hAnsi="Times New Roman"/>
          <w:sz w:val="28"/>
          <w:szCs w:val="28"/>
        </w:rPr>
        <w:t xml:space="preserve"> призн</w:t>
      </w:r>
      <w:r>
        <w:rPr>
          <w:rFonts w:ascii="Times New Roman" w:hAnsi="Times New Roman"/>
          <w:sz w:val="28"/>
          <w:szCs w:val="28"/>
        </w:rPr>
        <w:t>авать различные</w:t>
      </w:r>
      <w:r w:rsidRPr="0089711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оч</w:t>
      </w:r>
      <w:r w:rsidRPr="008971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зрения и право каждого иметь свою, излагать свое мнение и аргументировать свою точку зрения и оценку</w:t>
      </w:r>
      <w:r w:rsidRPr="00897115">
        <w:rPr>
          <w:rFonts w:ascii="Times New Roman" w:hAnsi="Times New Roman"/>
          <w:sz w:val="28"/>
          <w:szCs w:val="28"/>
        </w:rPr>
        <w:t xml:space="preserve"> событий; </w:t>
      </w:r>
    </w:p>
    <w:p w:rsidR="00434604" w:rsidRPr="00897115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</w:t>
      </w:r>
      <w:r w:rsidRPr="00897115">
        <w:rPr>
          <w:rFonts w:ascii="Times New Roman" w:hAnsi="Times New Roman"/>
          <w:sz w:val="28"/>
          <w:szCs w:val="28"/>
        </w:rPr>
        <w:t xml:space="preserve"> договарив</w:t>
      </w:r>
      <w:r>
        <w:rPr>
          <w:rFonts w:ascii="Times New Roman" w:hAnsi="Times New Roman"/>
          <w:sz w:val="28"/>
          <w:szCs w:val="28"/>
        </w:rPr>
        <w:t>аться о распределении ролей в совместной деятельности, определять общую цель и пути ее достижения, осмысливать собственное поведение и поведение</w:t>
      </w:r>
      <w:r w:rsidRPr="00897115">
        <w:rPr>
          <w:rFonts w:ascii="Times New Roman" w:hAnsi="Times New Roman"/>
          <w:sz w:val="28"/>
          <w:szCs w:val="28"/>
        </w:rPr>
        <w:t xml:space="preserve"> окружающих; </w:t>
      </w:r>
    </w:p>
    <w:p w:rsidR="00434604" w:rsidRDefault="00434604" w:rsidP="004346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учёта инт</w:t>
      </w:r>
      <w:r>
        <w:rPr>
          <w:rFonts w:ascii="Times New Roman" w:hAnsi="Times New Roman"/>
          <w:sz w:val="28"/>
          <w:szCs w:val="28"/>
        </w:rPr>
        <w:t>ересов сторон и сотрудничества.</w:t>
      </w:r>
    </w:p>
    <w:p w:rsidR="00434604" w:rsidRPr="00897115" w:rsidRDefault="00434604" w:rsidP="004346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9711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0F0C8A">
        <w:rPr>
          <w:rFonts w:ascii="Times New Roman" w:hAnsi="Times New Roman"/>
          <w:b/>
          <w:sz w:val="28"/>
          <w:szCs w:val="28"/>
        </w:rPr>
        <w:t xml:space="preserve">: 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00126">
        <w:rPr>
          <w:rFonts w:ascii="Times New Roman" w:hAnsi="Times New Roman"/>
          <w:sz w:val="28"/>
          <w:szCs w:val="28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434604" w:rsidRPr="00300126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осознание значимости чтения для личного развития; </w:t>
      </w:r>
      <w:r w:rsidRPr="0030012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представлений о Родине и ее людях</w:t>
      </w:r>
      <w:r w:rsidRPr="003001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окружающем мире, культуре, первоначальных этических представлений, </w:t>
      </w:r>
      <w:r w:rsidRPr="00300126">
        <w:rPr>
          <w:rFonts w:ascii="Times New Roman" w:hAnsi="Times New Roman"/>
          <w:sz w:val="28"/>
          <w:szCs w:val="28"/>
        </w:rPr>
        <w:t>понят</w:t>
      </w:r>
      <w:r>
        <w:rPr>
          <w:rFonts w:ascii="Times New Roman" w:hAnsi="Times New Roman"/>
          <w:sz w:val="28"/>
          <w:szCs w:val="28"/>
        </w:rPr>
        <w:t>ий о добре и зле, дружбе, честности; выработка потребности в систематическом чтении</w:t>
      </w:r>
      <w:r w:rsidRPr="00300126">
        <w:rPr>
          <w:rFonts w:ascii="Times New Roman" w:hAnsi="Times New Roman"/>
          <w:sz w:val="28"/>
          <w:szCs w:val="28"/>
        </w:rPr>
        <w:t xml:space="preserve">; 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</w:t>
      </w:r>
      <w:r>
        <w:rPr>
          <w:rFonts w:ascii="Times New Roman" w:hAnsi="Times New Roman"/>
          <w:sz w:val="28"/>
          <w:szCs w:val="28"/>
        </w:rPr>
        <w:t xml:space="preserve">вития, т. е. овладение чтением вслух и про себя, элементарными приёмами анализа </w:t>
      </w:r>
      <w:r w:rsidRPr="0089711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удожественных, научно-познавательных</w:t>
      </w:r>
      <w:r w:rsidRPr="00897115">
        <w:rPr>
          <w:rFonts w:ascii="Times New Roman" w:hAnsi="Times New Roman"/>
          <w:sz w:val="28"/>
          <w:szCs w:val="28"/>
        </w:rPr>
        <w:t xml:space="preserve"> и учебных текстов с использованием элементарных литературоведческих понятий; </w:t>
      </w:r>
    </w:p>
    <w:p w:rsidR="00434604" w:rsidRPr="00897115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897115">
        <w:rPr>
          <w:rFonts w:ascii="Times New Roman" w:hAnsi="Times New Roman"/>
          <w:sz w:val="28"/>
          <w:szCs w:val="28"/>
        </w:rPr>
        <w:t>умение самостоятельно в</w:t>
      </w:r>
      <w:r>
        <w:rPr>
          <w:rFonts w:ascii="Times New Roman" w:hAnsi="Times New Roman"/>
          <w:sz w:val="28"/>
          <w:szCs w:val="28"/>
        </w:rPr>
        <w:t>ыбирать интересующую литературу,</w:t>
      </w:r>
      <w:r w:rsidRPr="00897115">
        <w:rPr>
          <w:rFonts w:ascii="Times New Roman" w:hAnsi="Times New Roman"/>
          <w:sz w:val="28"/>
          <w:szCs w:val="28"/>
        </w:rPr>
        <w:t xml:space="preserve"> </w:t>
      </w:r>
      <w:r w:rsidRPr="00897115">
        <w:rPr>
          <w:rFonts w:ascii="Times New Roman" w:hAnsi="Times New Roman"/>
          <w:sz w:val="28"/>
          <w:szCs w:val="28"/>
        </w:rPr>
        <w:lastRenderedPageBreak/>
        <w:t>пользоваться справочными источниками для понимания и полу</w:t>
      </w:r>
      <w:r>
        <w:rPr>
          <w:rFonts w:ascii="Times New Roman" w:hAnsi="Times New Roman"/>
          <w:sz w:val="28"/>
          <w:szCs w:val="28"/>
        </w:rPr>
        <w:t>чения дополнительной информации, составляя самостоятельно краткую аннотацию;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произведения;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героев; умение написать отзыв на прочитанное произведение);</w:t>
      </w:r>
    </w:p>
    <w:p w:rsidR="00434604" w:rsidRDefault="00434604" w:rsidP="00434604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</w:p>
    <w:p w:rsidR="00434604" w:rsidRDefault="00434604" w:rsidP="0043460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34604" w:rsidRDefault="00434604" w:rsidP="0043460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7115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iCs/>
          <w:sz w:val="28"/>
          <w:szCs w:val="28"/>
        </w:rPr>
        <w:t>учебного предмета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речевой и читательской деятельности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вслух.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переход от слогового к плавному, осмысленно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переходить от чтения вслух к чтению про себя.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про себя.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про себя (доступных по объёму и жанру произведений). Определение вида чтения 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(изучающее, ознакомительное, выбо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книги), её справочно-иллюстративный материал.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гой справочной литературой. 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(с помощью учителя) особенностей художественного текста: свое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языка. Понимание заглавия произведения, его адекватное соотношение с содержанием.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танного произведения, осознание мотивов поведения героев, анализ поступков героев с точки зрения нравственно-этических норм. Осо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(по вопросам учителя) эпизодов с ис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рассказ по 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иллюстрациям, пересказ.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говорить (культура речевого общения)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434604" w:rsidRPr="00857965" w:rsidRDefault="00434604" w:rsidP="005E27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8579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</w:p>
    <w:p w:rsidR="00080977" w:rsidRDefault="00080977" w:rsidP="0008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C" w:rsidRDefault="009D7D0C" w:rsidP="0008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D0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D7D0C" w:rsidRDefault="009D7D0C" w:rsidP="009D7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9"/>
        <w:gridCol w:w="2268"/>
      </w:tblGrid>
      <w:tr w:rsidR="00583304" w:rsidRPr="009D7D0C" w:rsidTr="000F0C8A">
        <w:tc>
          <w:tcPr>
            <w:tcW w:w="4219" w:type="dxa"/>
          </w:tcPr>
          <w:p w:rsidR="00583304" w:rsidRPr="008C6C3A" w:rsidRDefault="008C6C3A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Разделы</w:t>
            </w:r>
          </w:p>
        </w:tc>
        <w:tc>
          <w:tcPr>
            <w:tcW w:w="2268" w:type="dxa"/>
          </w:tcPr>
          <w:p w:rsidR="00583304" w:rsidRPr="00821FF9" w:rsidRDefault="00583304" w:rsidP="00821FF9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</w:t>
            </w:r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ичест</w:t>
            </w:r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spellEnd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583304" w:rsidRPr="009D7D0C" w:rsidTr="000F0C8A">
        <w:tc>
          <w:tcPr>
            <w:tcW w:w="4219" w:type="dxa"/>
          </w:tcPr>
          <w:p w:rsidR="00583304" w:rsidRPr="00821FF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Обучение</w:t>
            </w:r>
            <w:proofErr w:type="spellEnd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грамоте</w:t>
            </w:r>
            <w:proofErr w:type="spellEnd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83304" w:rsidRPr="00434604" w:rsidRDefault="00583304" w:rsidP="00821FF9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D7579D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Литературное</w:t>
            </w:r>
            <w:proofErr w:type="spellEnd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1F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268" w:type="dxa"/>
          </w:tcPr>
          <w:p w:rsidR="00583304" w:rsidRPr="00434604" w:rsidRDefault="006B63A2" w:rsidP="00D7579D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5E27CA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27C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Вводный урок</w:t>
            </w:r>
            <w:r w:rsidR="006B63A2" w:rsidRPr="005E27C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курсу литературное чтение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Жили-были буквы</w:t>
            </w:r>
          </w:p>
        </w:tc>
        <w:tc>
          <w:tcPr>
            <w:tcW w:w="2268" w:type="dxa"/>
          </w:tcPr>
          <w:p w:rsidR="00583304" w:rsidRPr="00434604" w:rsidRDefault="00647AA6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Сказки, загадки, небылицы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Апрель, апрель. Звенит капель!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 в шутку и всерьез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 и мои друзья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 братьях наших меньших</w:t>
            </w:r>
          </w:p>
        </w:tc>
        <w:tc>
          <w:tcPr>
            <w:tcW w:w="2268" w:type="dxa"/>
          </w:tcPr>
          <w:p w:rsidR="00583304" w:rsidRPr="00434604" w:rsidRDefault="006B63A2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Промежуточная аттестация</w:t>
            </w:r>
          </w:p>
        </w:tc>
        <w:tc>
          <w:tcPr>
            <w:tcW w:w="2268" w:type="dxa"/>
          </w:tcPr>
          <w:p w:rsidR="00583304" w:rsidRPr="00434604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83304" w:rsidRPr="009D7D0C" w:rsidTr="000F0C8A">
        <w:tc>
          <w:tcPr>
            <w:tcW w:w="4219" w:type="dxa"/>
          </w:tcPr>
          <w:p w:rsidR="00583304" w:rsidRPr="00D7579D" w:rsidRDefault="00583304" w:rsidP="008C6C3A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268" w:type="dxa"/>
          </w:tcPr>
          <w:p w:rsidR="00583304" w:rsidRPr="00D7579D" w:rsidRDefault="00583304" w:rsidP="0091586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132</w:t>
            </w:r>
          </w:p>
        </w:tc>
      </w:tr>
    </w:tbl>
    <w:p w:rsidR="00080977" w:rsidRDefault="00080977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D0C" w:rsidRDefault="009D7D0C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80977" w:rsidRDefault="00080977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Раздел</w:t>
            </w:r>
            <w:r w:rsidR="008C6C3A"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5E27CA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 w:rsidRPr="005E27CA">
              <w:rPr>
                <w:rFonts w:eastAsia="Calibri"/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2268" w:type="dxa"/>
          </w:tcPr>
          <w:p w:rsidR="00583304" w:rsidRPr="00434604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43460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583304" w:rsidRPr="00434604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434604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Люблю природу русскую. Осень 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Русские писатели</w:t>
            </w:r>
          </w:p>
        </w:tc>
        <w:tc>
          <w:tcPr>
            <w:tcW w:w="2268" w:type="dxa"/>
          </w:tcPr>
          <w:p w:rsidR="00583304" w:rsidRPr="00821FF9" w:rsidRDefault="00647AA6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братьях наших меньших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583304" w:rsidRPr="009D7D0C" w:rsidTr="009D7D0C">
        <w:trPr>
          <w:trHeight w:val="273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детских журналов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83304" w:rsidRPr="009D7D0C" w:rsidTr="009D7D0C">
        <w:trPr>
          <w:trHeight w:val="264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Люблю природу русскую. Зима 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83304" w:rsidRPr="009D7D0C" w:rsidTr="009D7D0C">
        <w:trPr>
          <w:trHeight w:val="26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Писатели – детям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583304" w:rsidRPr="009D7D0C" w:rsidTr="009D7D0C">
        <w:trPr>
          <w:trHeight w:val="272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 и мои друзья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583304" w:rsidRPr="009D7D0C" w:rsidTr="009D7D0C">
        <w:trPr>
          <w:trHeight w:val="120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Люблю природу русскую. Весна 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583304" w:rsidRPr="009D7D0C" w:rsidTr="009D7D0C">
        <w:trPr>
          <w:trHeight w:val="258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в шутку и всерьез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583304" w:rsidRPr="009D7D0C" w:rsidTr="009D7D0C">
        <w:trPr>
          <w:trHeight w:val="272"/>
        </w:trPr>
        <w:tc>
          <w:tcPr>
            <w:tcW w:w="4253" w:type="dxa"/>
          </w:tcPr>
          <w:p w:rsidR="00583304" w:rsidRPr="00821FF9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2268" w:type="dxa"/>
          </w:tcPr>
          <w:p w:rsidR="00583304" w:rsidRPr="00821FF9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583304" w:rsidRPr="009D7D0C" w:rsidTr="009D7D0C">
        <w:trPr>
          <w:trHeight w:val="272"/>
        </w:trPr>
        <w:tc>
          <w:tcPr>
            <w:tcW w:w="4253" w:type="dxa"/>
          </w:tcPr>
          <w:p w:rsidR="00583304" w:rsidRDefault="00583304" w:rsidP="009D7D0C">
            <w:pPr>
              <w:ind w:right="2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583304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583304" w:rsidRPr="009D7D0C" w:rsidTr="009D7D0C">
        <w:trPr>
          <w:trHeight w:val="272"/>
        </w:trPr>
        <w:tc>
          <w:tcPr>
            <w:tcW w:w="4253" w:type="dxa"/>
          </w:tcPr>
          <w:p w:rsidR="00583304" w:rsidRDefault="00583304" w:rsidP="008C6C3A">
            <w:pPr>
              <w:ind w:right="29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83304" w:rsidRDefault="00583304" w:rsidP="009D7D0C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</w:p>
        </w:tc>
      </w:tr>
    </w:tbl>
    <w:p w:rsidR="009D7D0C" w:rsidRDefault="009D7D0C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D0C" w:rsidRDefault="009D7D0C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080977" w:rsidRDefault="00080977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Раздел</w:t>
            </w:r>
            <w:r w:rsidR="008C6C3A"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583304" w:rsidRPr="00821FF9" w:rsidRDefault="00583304" w:rsidP="000F0C8A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434604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2268" w:type="dxa"/>
          </w:tcPr>
          <w:p w:rsidR="00583304" w:rsidRPr="00434604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Поэтическая тетрадь 1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Великие русские писатели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Поэтическая тетрадь 2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83304" w:rsidRPr="009D7D0C" w:rsidTr="000F0C8A">
        <w:trPr>
          <w:trHeight w:val="273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Были-небылицы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3304" w:rsidRPr="009D7D0C" w:rsidTr="000F0C8A">
        <w:trPr>
          <w:trHeight w:val="264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Поэтическая тетрадь 1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3304" w:rsidRPr="009D7D0C" w:rsidTr="000F0C8A">
        <w:trPr>
          <w:trHeight w:val="268"/>
        </w:trPr>
        <w:tc>
          <w:tcPr>
            <w:tcW w:w="4253" w:type="dxa"/>
          </w:tcPr>
          <w:p w:rsidR="00583304" w:rsidRPr="00821FF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Люби живое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83304" w:rsidRPr="009D7D0C" w:rsidTr="000F0C8A">
        <w:trPr>
          <w:trHeight w:val="272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Поэтическая тетрадь 2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83304" w:rsidRPr="009D7D0C" w:rsidTr="000F0C8A">
        <w:trPr>
          <w:trHeight w:val="120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Собирай по ягодке – наберешь кузовок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По страницам детских журналов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83304" w:rsidRPr="009D7D0C" w:rsidTr="000F0C8A">
        <w:trPr>
          <w:trHeight w:val="272"/>
        </w:trPr>
        <w:tc>
          <w:tcPr>
            <w:tcW w:w="4253" w:type="dxa"/>
          </w:tcPr>
          <w:p w:rsidR="00583304" w:rsidRPr="00992D39" w:rsidRDefault="00583304" w:rsidP="009D7D0C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rPr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2268" w:type="dxa"/>
          </w:tcPr>
          <w:p w:rsidR="00583304" w:rsidRPr="00992D3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83304" w:rsidRPr="009D7D0C" w:rsidTr="000F0C8A">
        <w:trPr>
          <w:trHeight w:val="272"/>
        </w:trPr>
        <w:tc>
          <w:tcPr>
            <w:tcW w:w="4253" w:type="dxa"/>
          </w:tcPr>
          <w:p w:rsidR="00583304" w:rsidRDefault="00583304" w:rsidP="0091586C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583304" w:rsidRDefault="00583304" w:rsidP="00583304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 xml:space="preserve">   1</w:t>
            </w:r>
          </w:p>
        </w:tc>
      </w:tr>
      <w:tr w:rsidR="00583304" w:rsidRPr="009D7D0C" w:rsidTr="000F0C8A">
        <w:trPr>
          <w:trHeight w:val="272"/>
        </w:trPr>
        <w:tc>
          <w:tcPr>
            <w:tcW w:w="4253" w:type="dxa"/>
          </w:tcPr>
          <w:p w:rsidR="00583304" w:rsidRPr="00821FF9" w:rsidRDefault="00583304" w:rsidP="008C6C3A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jc w:val="right"/>
              <w:rPr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21FF9">
              <w:rPr>
                <w:color w:val="000000"/>
                <w:sz w:val="28"/>
                <w:szCs w:val="28"/>
                <w:lang w:val="en-US" w:eastAsia="ru-RU"/>
              </w:rPr>
              <w:lastRenderedPageBreak/>
              <w:t>Итого</w:t>
            </w:r>
            <w:proofErr w:type="spellEnd"/>
          </w:p>
        </w:tc>
        <w:tc>
          <w:tcPr>
            <w:tcW w:w="2268" w:type="dxa"/>
          </w:tcPr>
          <w:p w:rsidR="00583304" w:rsidRPr="00821FF9" w:rsidRDefault="00583304" w:rsidP="00583304">
            <w:pPr>
              <w:tabs>
                <w:tab w:val="left" w:pos="1426"/>
              </w:tabs>
              <w:autoSpaceDE w:val="0"/>
              <w:autoSpaceDN w:val="0"/>
              <w:adjustRightInd w:val="0"/>
              <w:spacing w:line="341" w:lineRule="exact"/>
              <w:ind w:firstLine="36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821FF9">
              <w:rPr>
                <w:color w:val="000000"/>
                <w:sz w:val="28"/>
                <w:szCs w:val="28"/>
                <w:lang w:val="en-US" w:eastAsia="ru-RU"/>
              </w:rPr>
              <w:t>136</w:t>
            </w:r>
          </w:p>
        </w:tc>
      </w:tr>
    </w:tbl>
    <w:p w:rsidR="00A22883" w:rsidRDefault="00A22883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34D" w:rsidRDefault="002D534D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080977" w:rsidRDefault="00080977" w:rsidP="0008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0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268"/>
      </w:tblGrid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Раздел</w:t>
            </w:r>
            <w:r w:rsidR="008C6C3A"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583304" w:rsidRPr="00821FF9" w:rsidRDefault="00583304" w:rsidP="000F0C8A">
            <w:pPr>
              <w:ind w:right="29"/>
              <w:jc w:val="center"/>
              <w:rPr>
                <w:rFonts w:eastAsia="Calibri"/>
                <w:sz w:val="28"/>
                <w:szCs w:val="28"/>
              </w:rPr>
            </w:pPr>
            <w:r w:rsidRPr="00821FF9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Летописи, былины, жития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7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Чудесный мир классики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Поэтическая тетрадь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center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8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Литературные сказки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Делу время – потехе час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9</w:t>
            </w:r>
          </w:p>
        </w:tc>
      </w:tr>
      <w:tr w:rsidR="00583304" w:rsidRPr="009D7D0C" w:rsidTr="000F0C8A">
        <w:trPr>
          <w:trHeight w:val="273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Страна детства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center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7</w:t>
            </w:r>
          </w:p>
        </w:tc>
      </w:tr>
      <w:tr w:rsidR="00583304" w:rsidRPr="009D7D0C" w:rsidTr="000F0C8A">
        <w:trPr>
          <w:trHeight w:val="273"/>
        </w:trPr>
        <w:tc>
          <w:tcPr>
            <w:tcW w:w="4253" w:type="dxa"/>
          </w:tcPr>
          <w:p w:rsidR="00583304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Поэтическая тетрадь</w:t>
            </w:r>
          </w:p>
        </w:tc>
        <w:tc>
          <w:tcPr>
            <w:tcW w:w="2268" w:type="dxa"/>
          </w:tcPr>
          <w:p w:rsidR="00583304" w:rsidRDefault="00583304" w:rsidP="002D534D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center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5</w:t>
            </w:r>
          </w:p>
        </w:tc>
      </w:tr>
      <w:tr w:rsidR="00583304" w:rsidRPr="009D7D0C" w:rsidTr="000F0C8A">
        <w:trPr>
          <w:trHeight w:val="264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Природа и мы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9</w:t>
            </w:r>
          </w:p>
        </w:tc>
      </w:tr>
      <w:tr w:rsidR="00583304" w:rsidRPr="009D7D0C" w:rsidTr="000F0C8A">
        <w:trPr>
          <w:trHeight w:val="26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Поэтическая тетрадь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4</w:t>
            </w:r>
          </w:p>
        </w:tc>
      </w:tr>
      <w:tr w:rsidR="00583304" w:rsidRPr="009D7D0C" w:rsidTr="000F0C8A">
        <w:trPr>
          <w:trHeight w:val="272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Родина 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center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8</w:t>
            </w:r>
          </w:p>
        </w:tc>
      </w:tr>
      <w:tr w:rsidR="00583304" w:rsidRPr="009D7D0C" w:rsidTr="000F0C8A">
        <w:trPr>
          <w:trHeight w:val="120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Страна Фантазия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6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Pr="00821FF9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Зарубежная литература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83304" w:rsidRPr="009D7D0C" w:rsidTr="000F0C8A">
        <w:trPr>
          <w:trHeight w:val="258"/>
        </w:trPr>
        <w:tc>
          <w:tcPr>
            <w:tcW w:w="4253" w:type="dxa"/>
          </w:tcPr>
          <w:p w:rsidR="00583304" w:rsidRDefault="00583304" w:rsidP="000F0C8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lef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583304" w:rsidRDefault="00583304" w:rsidP="002D534D">
            <w:pPr>
              <w:pStyle w:val="Style25"/>
              <w:tabs>
                <w:tab w:val="left" w:pos="1426"/>
              </w:tabs>
              <w:spacing w:line="341" w:lineRule="exact"/>
              <w:rPr>
                <w:rStyle w:val="FontStyle36"/>
                <w:color w:val="000000" w:themeColor="text1"/>
                <w:sz w:val="28"/>
                <w:szCs w:val="28"/>
              </w:rPr>
            </w:pPr>
            <w:r>
              <w:rPr>
                <w:rStyle w:val="FontStyle36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3304" w:rsidRPr="009F66ED" w:rsidTr="000F0C8A">
        <w:trPr>
          <w:trHeight w:val="272"/>
        </w:trPr>
        <w:tc>
          <w:tcPr>
            <w:tcW w:w="4253" w:type="dxa"/>
          </w:tcPr>
          <w:p w:rsidR="00583304" w:rsidRPr="00821FF9" w:rsidRDefault="00583304" w:rsidP="008C6C3A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right"/>
              <w:rPr>
                <w:rStyle w:val="FontStyle36"/>
                <w:sz w:val="28"/>
                <w:szCs w:val="28"/>
              </w:rPr>
            </w:pPr>
            <w:r w:rsidRPr="00821FF9">
              <w:rPr>
                <w:rStyle w:val="FontStyle36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583304" w:rsidRPr="00821FF9" w:rsidRDefault="00583304" w:rsidP="002D534D">
            <w:pPr>
              <w:pStyle w:val="Style25"/>
              <w:widowControl/>
              <w:tabs>
                <w:tab w:val="left" w:pos="1426"/>
              </w:tabs>
              <w:spacing w:line="341" w:lineRule="exact"/>
              <w:ind w:firstLine="0"/>
              <w:jc w:val="center"/>
              <w:rPr>
                <w:rStyle w:val="FontStyle36"/>
                <w:color w:val="000000" w:themeColor="text1"/>
                <w:sz w:val="28"/>
                <w:szCs w:val="28"/>
              </w:rPr>
            </w:pPr>
            <w:r w:rsidRPr="00821FF9">
              <w:rPr>
                <w:rStyle w:val="FontStyle36"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2D534D" w:rsidRPr="009D7D0C" w:rsidRDefault="002D534D" w:rsidP="009D7D0C">
      <w:pPr>
        <w:rPr>
          <w:rFonts w:ascii="Times New Roman" w:hAnsi="Times New Roman" w:cs="Times New Roman"/>
          <w:b/>
          <w:sz w:val="28"/>
          <w:szCs w:val="28"/>
        </w:rPr>
      </w:pPr>
    </w:p>
    <w:sectPr w:rsidR="002D534D" w:rsidRPr="009D7D0C" w:rsidSect="005D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4CE9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9D17D0"/>
    <w:multiLevelType w:val="hybridMultilevel"/>
    <w:tmpl w:val="69C64782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344E5AEC"/>
    <w:multiLevelType w:val="hybridMultilevel"/>
    <w:tmpl w:val="D3F2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4457E"/>
    <w:multiLevelType w:val="hybridMultilevel"/>
    <w:tmpl w:val="6E6E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0D3C"/>
    <w:multiLevelType w:val="hybridMultilevel"/>
    <w:tmpl w:val="C2CE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738F"/>
    <w:multiLevelType w:val="hybridMultilevel"/>
    <w:tmpl w:val="F19CB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FA5"/>
    <w:multiLevelType w:val="hybridMultilevel"/>
    <w:tmpl w:val="1BF0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92E89"/>
    <w:multiLevelType w:val="hybridMultilevel"/>
    <w:tmpl w:val="0068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296"/>
    <w:multiLevelType w:val="hybridMultilevel"/>
    <w:tmpl w:val="1400B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5C79"/>
    <w:multiLevelType w:val="hybridMultilevel"/>
    <w:tmpl w:val="974E3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A66E3"/>
    <w:multiLevelType w:val="hybridMultilevel"/>
    <w:tmpl w:val="B8B8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D2178"/>
    <w:multiLevelType w:val="hybridMultilevel"/>
    <w:tmpl w:val="67F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2D07"/>
    <w:multiLevelType w:val="hybridMultilevel"/>
    <w:tmpl w:val="5AAA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383E"/>
    <w:multiLevelType w:val="hybridMultilevel"/>
    <w:tmpl w:val="9E88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C09C8"/>
    <w:multiLevelType w:val="hybridMultilevel"/>
    <w:tmpl w:val="C4B8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61D2"/>
    <w:multiLevelType w:val="hybridMultilevel"/>
    <w:tmpl w:val="F4FA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6E6E6E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45454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888888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05050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23232"/>
        </w:rPr>
      </w:lvl>
    </w:lvlOverride>
  </w:num>
  <w:num w:numId="17">
    <w:abstractNumId w:val="5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6F7"/>
    <w:rsid w:val="00036A3C"/>
    <w:rsid w:val="00061C53"/>
    <w:rsid w:val="00080977"/>
    <w:rsid w:val="000F0C8A"/>
    <w:rsid w:val="0014390F"/>
    <w:rsid w:val="0016047F"/>
    <w:rsid w:val="001A04ED"/>
    <w:rsid w:val="002D534D"/>
    <w:rsid w:val="002D67F0"/>
    <w:rsid w:val="002F444C"/>
    <w:rsid w:val="00316521"/>
    <w:rsid w:val="00345A42"/>
    <w:rsid w:val="00434604"/>
    <w:rsid w:val="0051123F"/>
    <w:rsid w:val="00525907"/>
    <w:rsid w:val="00583304"/>
    <w:rsid w:val="005D3861"/>
    <w:rsid w:val="005E27CA"/>
    <w:rsid w:val="00647AA6"/>
    <w:rsid w:val="006B4399"/>
    <w:rsid w:val="006B63A2"/>
    <w:rsid w:val="006E36E0"/>
    <w:rsid w:val="007433D7"/>
    <w:rsid w:val="007459A2"/>
    <w:rsid w:val="00821FF9"/>
    <w:rsid w:val="00897115"/>
    <w:rsid w:val="008A5FA8"/>
    <w:rsid w:val="008B76F7"/>
    <w:rsid w:val="008C6C3A"/>
    <w:rsid w:val="00992D39"/>
    <w:rsid w:val="009C1870"/>
    <w:rsid w:val="009D7D0C"/>
    <w:rsid w:val="009E0C59"/>
    <w:rsid w:val="00A22883"/>
    <w:rsid w:val="00A92A02"/>
    <w:rsid w:val="00AE438C"/>
    <w:rsid w:val="00B131CA"/>
    <w:rsid w:val="00B43BEC"/>
    <w:rsid w:val="00B76BA1"/>
    <w:rsid w:val="00BB0211"/>
    <w:rsid w:val="00BF45EF"/>
    <w:rsid w:val="00C05C3C"/>
    <w:rsid w:val="00CD0F94"/>
    <w:rsid w:val="00D17C9A"/>
    <w:rsid w:val="00D7579D"/>
    <w:rsid w:val="00D974E8"/>
    <w:rsid w:val="00E225E4"/>
    <w:rsid w:val="00EE56C0"/>
    <w:rsid w:val="00F5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BEE5"/>
  <w15:docId w15:val="{AFE85EBC-8C17-40AB-A5E5-A1288B6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B76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B76F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B76F7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">
    <w:name w:val="Заголовок №1_"/>
    <w:basedOn w:val="a0"/>
    <w:link w:val="10"/>
    <w:rsid w:val="008B76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B76F7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36A3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A92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92A02"/>
    <w:rPr>
      <w:rFonts w:ascii="Times New Roman" w:hAnsi="Times New Roman" w:cs="Times New Roman" w:hint="default"/>
      <w:color w:val="000000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9D7D0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9D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uiPriority w:val="99"/>
    <w:rsid w:val="002D534D"/>
    <w:pPr>
      <w:widowControl w:val="0"/>
      <w:autoSpaceDE w:val="0"/>
      <w:autoSpaceDN w:val="0"/>
      <w:adjustRightInd w:val="0"/>
      <w:spacing w:after="0" w:line="322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F36C-1E77-4F6E-A825-63CF7FE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2015-11-10T16:24:00Z</dcterms:created>
  <dcterms:modified xsi:type="dcterms:W3CDTF">2021-01-05T17:43:00Z</dcterms:modified>
</cp:coreProperties>
</file>