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15" w:rsidRDefault="00792015" w:rsidP="00792015">
      <w:pPr>
        <w:pStyle w:val="a3"/>
        <w:tabs>
          <w:tab w:val="left" w:pos="207"/>
          <w:tab w:val="left" w:pos="993"/>
        </w:tabs>
        <w:spacing w:after="0" w:line="360" w:lineRule="auto"/>
        <w:ind w:left="567"/>
        <w:rPr>
          <w:rFonts w:ascii="Times New Roman" w:hAnsi="Times New Roman"/>
          <w:color w:val="AEAAAA"/>
          <w:sz w:val="28"/>
          <w:szCs w:val="2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7213"/>
        <w:gridCol w:w="7213"/>
      </w:tblGrid>
      <w:tr w:rsidR="00792015" w:rsidTr="003A0890">
        <w:tc>
          <w:tcPr>
            <w:tcW w:w="7213" w:type="dxa"/>
          </w:tcPr>
          <w:p w:rsidR="00792015" w:rsidRPr="0010668D" w:rsidRDefault="00792015">
            <w:pPr>
              <w:tabs>
                <w:tab w:val="left" w:pos="34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68D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792015" w:rsidRPr="0010668D" w:rsidRDefault="00792015">
            <w:pPr>
              <w:tabs>
                <w:tab w:val="left" w:pos="34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015" w:rsidRPr="0010668D" w:rsidRDefault="00792015">
            <w:pPr>
              <w:tabs>
                <w:tab w:val="left" w:pos="34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68D">
              <w:rPr>
                <w:rFonts w:ascii="Times New Roman" w:hAnsi="Times New Roman"/>
                <w:sz w:val="24"/>
                <w:szCs w:val="24"/>
              </w:rPr>
              <w:t xml:space="preserve">Директор МБОУ школа №39 </w:t>
            </w:r>
          </w:p>
          <w:p w:rsidR="00792015" w:rsidRPr="0010668D" w:rsidRDefault="00792015">
            <w:pPr>
              <w:tabs>
                <w:tab w:val="left" w:pos="34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68D">
              <w:rPr>
                <w:rFonts w:ascii="Times New Roman" w:hAnsi="Times New Roman"/>
                <w:sz w:val="24"/>
                <w:szCs w:val="24"/>
              </w:rPr>
              <w:t xml:space="preserve">                  (наименование ОО)</w:t>
            </w:r>
          </w:p>
          <w:p w:rsidR="00792015" w:rsidRPr="0010668D" w:rsidRDefault="00792015">
            <w:pPr>
              <w:tabs>
                <w:tab w:val="left" w:pos="34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68D">
              <w:rPr>
                <w:rFonts w:ascii="Times New Roman" w:hAnsi="Times New Roman"/>
                <w:sz w:val="24"/>
                <w:szCs w:val="24"/>
              </w:rPr>
              <w:t>___________________/Безуглая Л.А.</w:t>
            </w:r>
          </w:p>
          <w:p w:rsidR="00792015" w:rsidRPr="0010668D" w:rsidRDefault="00792015">
            <w:pPr>
              <w:tabs>
                <w:tab w:val="left" w:pos="34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68D">
              <w:rPr>
                <w:rFonts w:ascii="Times New Roman" w:hAnsi="Times New Roman"/>
                <w:sz w:val="24"/>
                <w:szCs w:val="24"/>
              </w:rPr>
              <w:t xml:space="preserve">           (</w:t>
            </w:r>
            <w:proofErr w:type="gramStart"/>
            <w:r w:rsidRPr="0010668D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10668D">
              <w:rPr>
                <w:rFonts w:ascii="Times New Roman" w:hAnsi="Times New Roman"/>
                <w:sz w:val="24"/>
                <w:szCs w:val="24"/>
              </w:rPr>
              <w:t xml:space="preserve">        (расшифровка)</w:t>
            </w:r>
          </w:p>
          <w:p w:rsidR="00792015" w:rsidRPr="00262E80" w:rsidRDefault="00262E80">
            <w:pPr>
              <w:tabs>
                <w:tab w:val="left" w:pos="34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E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"11 </w:t>
            </w:r>
            <w:r w:rsidR="00792015" w:rsidRPr="00262E80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262E80">
              <w:rPr>
                <w:rFonts w:ascii="Times New Roman" w:hAnsi="Times New Roman"/>
                <w:sz w:val="24"/>
                <w:szCs w:val="24"/>
                <w:u w:val="single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</w:t>
            </w:r>
            <w:r w:rsidRPr="00262E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92015" w:rsidRPr="00262E80">
              <w:rPr>
                <w:rFonts w:ascii="Times New Roman" w:hAnsi="Times New Roman"/>
                <w:sz w:val="24"/>
                <w:szCs w:val="24"/>
                <w:u w:val="single"/>
              </w:rPr>
              <w:t>2021г.</w:t>
            </w:r>
          </w:p>
          <w:p w:rsidR="003A0890" w:rsidRPr="00262E80" w:rsidRDefault="00262E80" w:rsidP="0010668D">
            <w:pPr>
              <w:tabs>
                <w:tab w:val="left" w:pos="3408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E80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3A0890" w:rsidRPr="00262E80">
              <w:rPr>
                <w:rFonts w:ascii="Times New Roman" w:hAnsi="Times New Roman"/>
                <w:sz w:val="24"/>
                <w:szCs w:val="24"/>
                <w:u w:val="single"/>
              </w:rPr>
              <w:t>риказ №</w:t>
            </w:r>
            <w:r w:rsidRPr="00262E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87-п</w:t>
            </w:r>
            <w:bookmarkStart w:id="0" w:name="_GoBack"/>
            <w:bookmarkEnd w:id="0"/>
          </w:p>
          <w:p w:rsidR="003A0890" w:rsidRPr="0010668D" w:rsidRDefault="003A0890">
            <w:pPr>
              <w:tabs>
                <w:tab w:val="left" w:pos="34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015" w:rsidRPr="0010668D" w:rsidRDefault="00792015">
            <w:pPr>
              <w:tabs>
                <w:tab w:val="left" w:pos="34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</w:tcPr>
          <w:p w:rsidR="00792015" w:rsidRDefault="00792015" w:rsidP="003A0890">
            <w:pPr>
              <w:tabs>
                <w:tab w:val="left" w:pos="34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792015" w:rsidRDefault="00792015" w:rsidP="003A0890">
            <w:pPr>
              <w:tabs>
                <w:tab w:val="left" w:pos="34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015" w:rsidRDefault="00792015" w:rsidP="003A0890">
            <w:pPr>
              <w:tabs>
                <w:tab w:val="left" w:pos="34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департамента образования </w:t>
            </w:r>
          </w:p>
          <w:p w:rsidR="00792015" w:rsidRDefault="00792015" w:rsidP="003A0890">
            <w:pPr>
              <w:tabs>
                <w:tab w:val="left" w:pos="340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</w:t>
            </w:r>
            <w:r w:rsidR="003A08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A08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3A08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Дзержинск</w:t>
            </w:r>
          </w:p>
          <w:p w:rsidR="00792015" w:rsidRDefault="00792015" w:rsidP="003A0890">
            <w:pPr>
              <w:tabs>
                <w:tab w:val="left" w:pos="34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792015" w:rsidRDefault="00792015" w:rsidP="003A0890">
            <w:pPr>
              <w:tabs>
                <w:tab w:val="left" w:pos="340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(подпись)                      (расшифровка)</w:t>
            </w:r>
          </w:p>
          <w:p w:rsidR="00792015" w:rsidRDefault="00792015" w:rsidP="003A0890">
            <w:pPr>
              <w:tabs>
                <w:tab w:val="left" w:pos="34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"_______"________________________ 2021г.</w:t>
            </w:r>
          </w:p>
          <w:p w:rsidR="00792015" w:rsidRDefault="00792015">
            <w:pPr>
              <w:tabs>
                <w:tab w:val="left" w:pos="34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2015" w:rsidRDefault="00792015" w:rsidP="00792015">
      <w:pPr>
        <w:tabs>
          <w:tab w:val="left" w:pos="207"/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(дорожная карта)</w:t>
      </w:r>
    </w:p>
    <w:p w:rsidR="00792015" w:rsidRDefault="00792015" w:rsidP="00792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внедрения методологии (Целевой модели) наставничества обучающихся </w:t>
      </w:r>
      <w:r>
        <w:rPr>
          <w:rFonts w:ascii="Times New Roman" w:hAnsi="Times New Roman" w:cs="Times New Roman"/>
          <w:b/>
          <w:sz w:val="28"/>
          <w:szCs w:val="28"/>
        </w:rPr>
        <w:t>в МБОУ школа №39</w:t>
      </w:r>
    </w:p>
    <w:p w:rsidR="00792015" w:rsidRDefault="00792015" w:rsidP="00792015">
      <w:pPr>
        <w:tabs>
          <w:tab w:val="left" w:pos="207"/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2021 год (далее – Целевая модель наставничества) </w:t>
      </w:r>
    </w:p>
    <w:p w:rsidR="00792015" w:rsidRDefault="00792015" w:rsidP="007920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701"/>
        <w:gridCol w:w="2268"/>
        <w:gridCol w:w="2268"/>
        <w:gridCol w:w="2658"/>
      </w:tblGrid>
      <w:tr w:rsidR="00792015" w:rsidTr="0079201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Ожидаемый результат </w:t>
            </w:r>
          </w:p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(вид документа)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Показатели эффективности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792015" w:rsidTr="00792015">
        <w:tc>
          <w:tcPr>
            <w:tcW w:w="1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Организационно-методическое сопровождение деятельности</w:t>
            </w:r>
          </w:p>
        </w:tc>
      </w:tr>
      <w:tr w:rsidR="00792015" w:rsidTr="0079201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Обновление базы наставляемых из числа обучающихся, педагогов, представителей родительской общественности, выпускников, партнеров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Pr="0010668D" w:rsidRDefault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68D">
              <w:rPr>
                <w:rFonts w:ascii="Times New Roman" w:hAnsi="Times New Roman"/>
                <w:sz w:val="24"/>
                <w:szCs w:val="28"/>
              </w:rPr>
              <w:t>в течение всего периода реализации ЦМН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Сформирована база наставляемых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Количество участников, охваченных системой наставничества не менее 10% от общего количества членов каждой Целевой группы (10% от общего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числа обучающихся в школе, 10% от общего числа педагогических работников и т.д.)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Завиялова Т.П. -Куратор внедрения Целевой модели наставничества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Кизилова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Е.С.</w:t>
            </w:r>
          </w:p>
        </w:tc>
      </w:tr>
      <w:tr w:rsidR="00792015" w:rsidTr="0079201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Обновление базы наставников из числа обучающихся, педагогов, представителей родительской общественности, выпускников, партнеров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всего периода реализации ЦМН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Сформирована база наставников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15" w:rsidRDefault="0079201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Завиялова Т.П. -Куратор внедрения Целевой модели наставничества</w:t>
            </w:r>
          </w:p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Кизилова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Е.С.</w:t>
            </w:r>
          </w:p>
        </w:tc>
      </w:tr>
      <w:tr w:rsidR="00792015" w:rsidTr="0079201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Заключение соглашений с организациями-партнерами по внедрению целевой модели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Pr="0010668D" w:rsidRDefault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68D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Соглашения с организациями-партнерами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15" w:rsidRDefault="0079201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7920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Безуглая Л.А., директор</w:t>
            </w:r>
          </w:p>
        </w:tc>
      </w:tr>
      <w:tr w:rsidR="00792015" w:rsidTr="0079201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Организация обучения педагогических работников, наставников в том числе с применением дистанционных образовательных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 отдельному графику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Привлечено не менее 5 экспертов, сформированы группы наставников для обучения, проведено не менее 3 образовательных занятий для каждой группы, оказаны индивидуальные консультации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7920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Завиялова Т.П. -Куратор внедрения Целевой модели наставничества, Мухина А.А. – педагог-психолог</w:t>
            </w:r>
          </w:p>
        </w:tc>
      </w:tr>
      <w:tr w:rsidR="00792015" w:rsidTr="0079201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Организация общей встречи потенциальных наставников и наставляемых 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формате</w:t>
            </w:r>
            <w:r>
              <w:t>"</w:t>
            </w:r>
            <w:r>
              <w:rPr>
                <w:rFonts w:ascii="Times New Roman" w:hAnsi="Times New Roman"/>
                <w:sz w:val="24"/>
              </w:rPr>
              <w:t>нетворкинг</w:t>
            </w:r>
            <w:proofErr w:type="spellEnd"/>
            <w:r>
              <w:rPr>
                <w:rFonts w:ascii="Times New Roman" w:hAnsi="Times New Roman"/>
                <w:sz w:val="24"/>
              </w:rPr>
              <w:t>" (комплекс упражнений на знакомство, взаимодействие и коммуникацию)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62790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 мере создания пар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Организована общая встреча в формате "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нетворкинг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", проведено пост-анкетирование на предмет предпочитаемого наставника и наставляемого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7920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Завиялова Т.П. -Куратор внедрения Целевой модели наставничества, Мухина А.А. – педагог-психолог</w:t>
            </w:r>
          </w:p>
        </w:tc>
      </w:tr>
      <w:tr w:rsidR="00792015" w:rsidTr="0079201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Формирование наставнических пар или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Pr="0010668D" w:rsidRDefault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68D">
              <w:rPr>
                <w:rFonts w:ascii="Times New Roman" w:hAnsi="Times New Roman"/>
                <w:sz w:val="24"/>
                <w:szCs w:val="28"/>
              </w:rPr>
              <w:t>в течение двух недель после определения модели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Сформированы наставнические пары или группы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79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Завиялова Т.П. -Куратор внедрения Целевой модели наставничества</w:t>
            </w:r>
          </w:p>
          <w:p w:rsidR="00627905" w:rsidRDefault="0062790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Кизилова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Е.С.</w:t>
            </w:r>
          </w:p>
        </w:tc>
      </w:tr>
      <w:tr w:rsidR="00792015" w:rsidTr="0079201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Оформление согласий на обработку персональных данных участников Целевой модели наставничества и законных представителей обучающихся, не достигших </w:t>
            </w:r>
          </w:p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14-летнего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Pr="0010668D" w:rsidRDefault="0062790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68D">
              <w:rPr>
                <w:rFonts w:ascii="Times New Roman" w:hAnsi="Times New Roman"/>
                <w:sz w:val="24"/>
                <w:szCs w:val="28"/>
              </w:rPr>
              <w:t>в течение всего периода</w:t>
            </w:r>
          </w:p>
          <w:p w:rsidR="00810EF3" w:rsidRPr="0010668D" w:rsidRDefault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68D">
              <w:rPr>
                <w:rFonts w:ascii="Times New Roman" w:hAnsi="Times New Roman"/>
                <w:sz w:val="24"/>
                <w:szCs w:val="28"/>
              </w:rPr>
              <w:t>реализации ЦМН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Оформлены согласия на обработку персональных данных у 100% участников (из общей базы)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79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Завиялова Т.П. -Куратор внедрения Целевой модели наставничества</w:t>
            </w:r>
          </w:p>
          <w:p w:rsidR="00627905" w:rsidRDefault="0062790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ККизлова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Е.С.</w:t>
            </w:r>
          </w:p>
        </w:tc>
      </w:tr>
      <w:tr w:rsidR="00792015" w:rsidTr="0079201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работы наставнических пар или групп:</w:t>
            </w:r>
          </w:p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встреча-знакомство;</w:t>
            </w:r>
          </w:p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пробная встреча;</w:t>
            </w:r>
          </w:p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встреча планирование;</w:t>
            </w:r>
          </w:p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- совместная работа наставника и наставляемого в соответствии с разработанным индивидуальным планом;</w:t>
            </w:r>
          </w:p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итоговая встреча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Pr="0010668D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68D">
              <w:rPr>
                <w:rFonts w:ascii="Times New Roman" w:hAnsi="Times New Roman"/>
                <w:sz w:val="24"/>
                <w:szCs w:val="28"/>
              </w:rPr>
              <w:lastRenderedPageBreak/>
              <w:t>в течение всего периода</w:t>
            </w:r>
          </w:p>
          <w:p w:rsidR="00810EF3" w:rsidRPr="0010668D" w:rsidRDefault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68D">
              <w:rPr>
                <w:rFonts w:ascii="Times New Roman" w:hAnsi="Times New Roman"/>
                <w:sz w:val="24"/>
                <w:szCs w:val="28"/>
              </w:rPr>
              <w:t>реализации ЦМН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792015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Реализация мероприятий в рамках индивидуальных планов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15" w:rsidRDefault="0079201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Наставники</w:t>
            </w:r>
            <w:r w:rsidR="0062790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="00627905">
              <w:rPr>
                <w:rFonts w:ascii="Times New Roman" w:hAnsi="Times New Roman"/>
                <w:sz w:val="24"/>
                <w:szCs w:val="28"/>
              </w:rPr>
              <w:t>Кизилова</w:t>
            </w:r>
            <w:proofErr w:type="spellEnd"/>
            <w:r w:rsidR="00627905">
              <w:rPr>
                <w:rFonts w:ascii="Times New Roman" w:hAnsi="Times New Roman"/>
                <w:sz w:val="24"/>
                <w:szCs w:val="28"/>
              </w:rPr>
              <w:t xml:space="preserve"> Е.С.</w:t>
            </w:r>
            <w:r>
              <w:rPr>
                <w:rFonts w:ascii="Times New Roman" w:hAnsi="Times New Roman"/>
                <w:sz w:val="24"/>
                <w:szCs w:val="28"/>
              </w:rPr>
              <w:t>, Завиялова Т.П. -Куратор внедрения Целевой модели наставничества</w:t>
            </w:r>
          </w:p>
        </w:tc>
      </w:tr>
      <w:tr w:rsidR="00810EF3" w:rsidTr="0079201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Проведение первых организационных встреч внутри наставнической пары/группы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Pr="006C5FF4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5FF4">
              <w:rPr>
                <w:rFonts w:ascii="Times New Roman" w:hAnsi="Times New Roman"/>
                <w:sz w:val="24"/>
                <w:szCs w:val="28"/>
              </w:rPr>
              <w:t>в течение всего периода</w:t>
            </w:r>
          </w:p>
          <w:p w:rsidR="00810EF3" w:rsidRPr="006C5FF4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5FF4">
              <w:rPr>
                <w:rFonts w:ascii="Times New Roman" w:hAnsi="Times New Roman"/>
                <w:sz w:val="24"/>
                <w:szCs w:val="28"/>
              </w:rPr>
              <w:t>реализации ЦМН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Проведены организационные встречи, составлены индивидуальные планы внутри каждой наставнической пары/группы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Наставники,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Кизилова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Е.С., Завиялова Т.П. -Куратор внедрения Целевой модели наставничества</w:t>
            </w:r>
          </w:p>
        </w:tc>
      </w:tr>
      <w:tr w:rsidR="00810EF3" w:rsidTr="0079201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Утверждение индивидуальных планов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Pr="006C5FF4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5FF4">
              <w:rPr>
                <w:rFonts w:ascii="Times New Roman" w:hAnsi="Times New Roman"/>
                <w:sz w:val="24"/>
                <w:szCs w:val="28"/>
              </w:rPr>
              <w:t>в течение всего периода</w:t>
            </w:r>
          </w:p>
          <w:p w:rsidR="00810EF3" w:rsidRPr="006C5FF4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5FF4">
              <w:rPr>
                <w:rFonts w:ascii="Times New Roman" w:hAnsi="Times New Roman"/>
                <w:sz w:val="24"/>
                <w:szCs w:val="28"/>
              </w:rPr>
              <w:t>реализации ЦМН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 по образовательной организации об утверждении индивидуальных планов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Директор Безуглая Л.А.</w:t>
            </w:r>
          </w:p>
        </w:tc>
      </w:tr>
      <w:tr w:rsidR="00810EF3" w:rsidTr="0079201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Реализация индивидуальных планов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Pr="006C5FF4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5FF4">
              <w:rPr>
                <w:rFonts w:ascii="Times New Roman" w:hAnsi="Times New Roman"/>
                <w:sz w:val="24"/>
                <w:szCs w:val="28"/>
              </w:rPr>
              <w:t>в течение всего периода</w:t>
            </w:r>
          </w:p>
          <w:p w:rsidR="00810EF3" w:rsidRPr="006C5FF4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5FF4">
              <w:rPr>
                <w:rFonts w:ascii="Times New Roman" w:hAnsi="Times New Roman"/>
                <w:sz w:val="24"/>
                <w:szCs w:val="28"/>
              </w:rPr>
              <w:t>реализации ЦМН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Индивидуальные планы реализованы не менее, чем на 90%, участие в реализации приняло 100% участников Целевой модели наставничества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Наставники</w:t>
            </w:r>
          </w:p>
        </w:tc>
      </w:tr>
      <w:tr w:rsidR="00810EF3" w:rsidTr="0079201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общей заключительной встречи участников всех наставнических пар/групп в формате деловой игры "Твой результат – мои возможности"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25.05.2021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Организована деловая игра для участников всех наставнических пар/групп в формате деловой игры "Твой результат – мои возможности", участие в игре приняло не менее 90% участников</w:t>
            </w:r>
          </w:p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10EF3" w:rsidRDefault="00810EF3" w:rsidP="00810EF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Кизилова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Е.С., Завиялова Т.П. -Куратор внедрения Целевой модели наставничества</w:t>
            </w:r>
          </w:p>
        </w:tc>
      </w:tr>
      <w:tr w:rsidR="00810EF3" w:rsidTr="00792015">
        <w:tc>
          <w:tcPr>
            <w:tcW w:w="1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Программно-методическое сопровождение деятельности</w:t>
            </w:r>
          </w:p>
        </w:tc>
      </w:tr>
      <w:tr w:rsidR="00810EF3" w:rsidTr="0079201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Разработка программно-методических материалов, необходимых для реализации программы (системы) наставничества для каждой из наставнической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всего периода</w:t>
            </w:r>
          </w:p>
          <w:p w:rsidR="00810EF3" w:rsidRPr="006C5FF4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5FF4">
              <w:rPr>
                <w:rFonts w:ascii="Times New Roman" w:hAnsi="Times New Roman"/>
                <w:sz w:val="24"/>
                <w:szCs w:val="28"/>
              </w:rPr>
              <w:t>реализации ЦМН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Программные, методические и дидактические материалы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Наставники,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Кизилова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Е.С., Завиялова Т.П. -Куратор внедрения Целевой модели наставничества</w:t>
            </w:r>
          </w:p>
        </w:tc>
      </w:tr>
      <w:tr w:rsidR="00810EF3" w:rsidTr="00792015">
        <w:tc>
          <w:tcPr>
            <w:tcW w:w="1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Аналитическое сопровождение деятельности, мониторинг</w:t>
            </w:r>
          </w:p>
        </w:tc>
      </w:tr>
      <w:tr w:rsidR="00810EF3" w:rsidTr="0079201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Анализ полученных анкет в ходе информационной кампании от потенциальных наставников и наставляемых, определение запросов наставляемых и возможностей наставников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всего периода</w:t>
            </w:r>
          </w:p>
          <w:p w:rsidR="00810EF3" w:rsidRPr="006C5FF4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5FF4">
              <w:rPr>
                <w:rFonts w:ascii="Times New Roman" w:hAnsi="Times New Roman"/>
                <w:sz w:val="24"/>
                <w:szCs w:val="28"/>
              </w:rPr>
              <w:t>реализации ЦМН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Проанализированы анкеты, определены запросы наставляемых и ресурсы наставников, проведены собеседования с наставниками и наставляемыми с привлечением психологов и специалистов педагогических образовательных организаций высшего и среднего профессионального образования, выбраны формы наставничества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Завиялова Т.П. -Куратор внедрения Целевой модели наставничества,</w:t>
            </w:r>
          </w:p>
          <w:p w:rsidR="00810EF3" w:rsidRDefault="00810EF3" w:rsidP="00810EF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Кизилова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Е.С.</w:t>
            </w:r>
          </w:p>
        </w:tc>
      </w:tr>
      <w:tr w:rsidR="00810EF3" w:rsidTr="0079201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Анализ анкет, заполненных после организации общей встречи,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нетворкинга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 мере проведения встреч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Анкеты проанализированы, сформированы наставнические пары/группы, информирование участников о сформированных парах/группах, создание приказа по организации о закреплении наставнических пар/группы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Завиялова Т.П. -Куратор внедрения Целевой модели наставничества</w:t>
            </w:r>
          </w:p>
          <w:p w:rsidR="00810EF3" w:rsidRDefault="00810EF3" w:rsidP="00810EF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Кизилова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Е.С.</w:t>
            </w:r>
          </w:p>
        </w:tc>
      </w:tr>
      <w:tr w:rsidR="00810EF3" w:rsidTr="0079201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диагностики компетенций, возможностей наставников и потребностей наставляемых (по специально разработанной форме)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раз в квартал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Диагностика пройдена 100% участников Целевой модели наставничества, составлены сравнительные таблицы по учеты изменений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Завиялова Т.П. -Куратор внедрения Целевой модели наставничества</w:t>
            </w:r>
          </w:p>
          <w:p w:rsidR="00810EF3" w:rsidRDefault="00810EF3" w:rsidP="00810EF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Кизилова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Е.С.</w:t>
            </w:r>
          </w:p>
        </w:tc>
      </w:tr>
      <w:tr w:rsidR="00810EF3" w:rsidTr="0079201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Осуществление персонифицированного учета обучающихся, молодых специалистов и педагогов, участвующих в программе (системе)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Pr="006C5FF4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5FF4">
              <w:rPr>
                <w:rFonts w:ascii="Times New Roman" w:hAnsi="Times New Roman"/>
                <w:sz w:val="24"/>
                <w:szCs w:val="28"/>
              </w:rPr>
              <w:t>Ежеквартально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Реестр учета обучающихся, молодых специалистов и педагогов, участвующих в программе (системе) наставничества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Завиялова Т.П. -Куратор внедрения Целевой модели наставничества</w:t>
            </w:r>
          </w:p>
          <w:p w:rsidR="00810EF3" w:rsidRDefault="00810EF3" w:rsidP="00810EF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Кизилова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Е.С.</w:t>
            </w:r>
          </w:p>
        </w:tc>
      </w:tr>
      <w:tr w:rsidR="00810EF3" w:rsidTr="0079201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Внесение в формы федерального статистического наблюдения данных о количестве участников программы (системы) наставничества и предоставление данных в РНЦ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10 января 2021 года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Заполнена форма федерального статистического наблюдения данных о количестве участников программы (системы) наставничества и предоставлена в РНЦ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Завиялова Т.П. -Куратор внедрения Целевой модели наставничества</w:t>
            </w:r>
          </w:p>
          <w:p w:rsidR="00810EF3" w:rsidRDefault="00810EF3" w:rsidP="00810EF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Кизилова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Е.С.</w:t>
            </w:r>
          </w:p>
        </w:tc>
      </w:tr>
      <w:tr w:rsidR="00810EF3" w:rsidTr="00792015">
        <w:tc>
          <w:tcPr>
            <w:tcW w:w="1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Информационное сопровождение деятельности</w:t>
            </w:r>
          </w:p>
        </w:tc>
      </w:tr>
      <w:tr w:rsidR="00810EF3" w:rsidTr="0079201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Размещение информации о реализации Целевой модели наставничества на информационных ресурсах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всего периода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 менее 5 публикаций на ресурсах: [ссылки]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Веселов П.И., инженер-программист</w:t>
            </w:r>
          </w:p>
        </w:tc>
      </w:tr>
      <w:tr w:rsidR="00810EF3" w:rsidTr="0079201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Проведение педагогического совета с презентацией о реализации Целевой модели наставничества, проведение анкетирования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16.02.2021г.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Протокол педагогического совета; в педагогическом совете приняло участие не менее 90% специалистов от общего количества педагогического состава, создан реестр потенциальных наставников из числа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специалистовОО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Завиялова Т.П. -Куратор внедрения Целевой модели наставничества</w:t>
            </w:r>
          </w:p>
        </w:tc>
      </w:tr>
      <w:tr w:rsidR="00810EF3" w:rsidTr="0079201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Выступления на родительских собраниях с презентацией о реализации Целевой модели наставничества, проведение анкетирования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01.03.2021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Не менее 5 выступлений на родительских собраниях, в которых приняло участие не менее 500 представителей родительской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общественности,создан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реестр потенциальных наставников из числа родителей обучающихся школы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Классные руководители</w:t>
            </w:r>
          </w:p>
        </w:tc>
      </w:tr>
      <w:tr w:rsidR="00810EF3" w:rsidTr="0079201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тематических классных часов в формате кейс-сессии "Успех каждого ребенка" с целью информирования обучающихся о реализации Целевой модели наставничества, проведение анкетирования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01.03.2021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школьников, принявших участие в классных часах не менее, чем 90% от общего количества обучающихся, создан реестр потенциальных наставников из числа обучающихся школы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Классные руководители</w:t>
            </w:r>
          </w:p>
        </w:tc>
      </w:tr>
      <w:tr w:rsidR="00810EF3" w:rsidTr="0079201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рабочих встреч с успешными выпускниками образовательной организации, партнерами, представителями НКО и т.д. – потенциальными наставниками с целью информирования о реализации Целевой модели наставничества, проведение анкетирования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Pr="006C5FF4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5FF4">
              <w:rPr>
                <w:rFonts w:ascii="Times New Roman" w:hAnsi="Times New Roman"/>
                <w:sz w:val="24"/>
                <w:szCs w:val="28"/>
              </w:rPr>
              <w:t>Весь период</w:t>
            </w:r>
          </w:p>
          <w:p w:rsidR="00810EF3" w:rsidRPr="006C5FF4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C5FF4">
              <w:rPr>
                <w:rFonts w:ascii="Times New Roman" w:hAnsi="Times New Roman"/>
                <w:sz w:val="24"/>
                <w:szCs w:val="28"/>
              </w:rPr>
              <w:t>реализации ЦМН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Организованы встречи, создан реестр потенциальных наставников из числа партнеров и выпускников школы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Завиялова Т.П. -Куратор внедрения Целевой модели наставничества,</w:t>
            </w:r>
          </w:p>
          <w:p w:rsidR="00810EF3" w:rsidRPr="00276044" w:rsidRDefault="00810EF3" w:rsidP="00810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Кизилова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Е.С.</w:t>
            </w:r>
          </w:p>
        </w:tc>
      </w:tr>
      <w:tr w:rsidR="00810EF3" w:rsidTr="00792015">
        <w:tc>
          <w:tcPr>
            <w:tcW w:w="1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Pr="006C5FF4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C5FF4">
              <w:rPr>
                <w:rFonts w:ascii="Times New Roman" w:hAnsi="Times New Roman"/>
                <w:b/>
                <w:sz w:val="24"/>
                <w:szCs w:val="28"/>
              </w:rPr>
              <w:t>Управление реализацией Целевой модели наставничеств на уровне образовательной организации</w:t>
            </w:r>
          </w:p>
        </w:tc>
      </w:tr>
      <w:tr w:rsidR="00810EF3" w:rsidTr="0079201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Контроль процедуры внедрения и реализации Целевой модели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Pr="006C5FF4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5FF4">
              <w:rPr>
                <w:rFonts w:ascii="Times New Roman" w:hAnsi="Times New Roman"/>
                <w:sz w:val="24"/>
                <w:szCs w:val="28"/>
              </w:rPr>
              <w:t>Весь период реализации ЦМН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Выполнено 100% позиций </w:t>
            </w:r>
          </w:p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Дорожной карты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F3" w:rsidRDefault="00810EF3" w:rsidP="00810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 Безуглая Л.А.</w:t>
            </w:r>
          </w:p>
          <w:p w:rsidR="00810EF3" w:rsidRDefault="00810EF3" w:rsidP="00810EF3">
            <w:pPr>
              <w:spacing w:after="0" w:line="240" w:lineRule="auto"/>
              <w:jc w:val="center"/>
            </w:pPr>
          </w:p>
        </w:tc>
      </w:tr>
      <w:tr w:rsidR="00810EF3" w:rsidTr="0079201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Контроль за реализацией мероприятий, закрепленных за учреждением в установленные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Pr="006C5FF4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5FF4">
              <w:rPr>
                <w:rFonts w:ascii="Times New Roman" w:hAnsi="Times New Roman"/>
                <w:sz w:val="24"/>
                <w:szCs w:val="28"/>
              </w:rPr>
              <w:lastRenderedPageBreak/>
              <w:t>Весь период</w:t>
            </w:r>
          </w:p>
          <w:p w:rsidR="00810EF3" w:rsidRPr="006C5FF4" w:rsidRDefault="00810EF3" w:rsidP="00810EF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5FF4">
              <w:rPr>
                <w:rFonts w:ascii="Times New Roman" w:hAnsi="Times New Roman"/>
                <w:sz w:val="24"/>
                <w:szCs w:val="28"/>
              </w:rPr>
              <w:t xml:space="preserve">реализации </w:t>
            </w:r>
            <w:r w:rsidRPr="006C5FF4">
              <w:rPr>
                <w:rFonts w:ascii="Times New Roman" w:hAnsi="Times New Roman"/>
                <w:sz w:val="24"/>
                <w:szCs w:val="28"/>
              </w:rPr>
              <w:lastRenderedPageBreak/>
              <w:t>ЦМН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Реализовано 100% мероприятий, закрепленных за учреждением в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установленные сроки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Завиялова Т.П. -Куратор внедрения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Целевой модели наставничества</w:t>
            </w:r>
          </w:p>
        </w:tc>
      </w:tr>
      <w:tr w:rsidR="00810EF3" w:rsidTr="0079201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Разработка дорожной карты на </w:t>
            </w:r>
            <w:r w:rsidRPr="006C5FF4">
              <w:rPr>
                <w:rFonts w:ascii="Times New Roman" w:hAnsi="Times New Roman"/>
                <w:sz w:val="24"/>
                <w:szCs w:val="28"/>
                <w:u w:val="single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6C5FF4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25.12.2021</w:t>
            </w:r>
          </w:p>
          <w:p w:rsidR="00810EF3" w:rsidRP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Разработана дорожная карта внедрения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2021 год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Завиялова Т.П. -Куратор внедрения Целевой модели наставничества</w:t>
            </w:r>
          </w:p>
        </w:tc>
      </w:tr>
      <w:tr w:rsidR="00810EF3" w:rsidTr="0079201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Создание условий для участия представителей образовательной организации в региональных и всероссийских тематических событиях/конкурсах/фестивалях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Весь период</w:t>
            </w:r>
          </w:p>
          <w:p w:rsidR="00810EF3" w:rsidRPr="006C5FF4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5FF4">
              <w:rPr>
                <w:rFonts w:ascii="Times New Roman" w:hAnsi="Times New Roman"/>
                <w:sz w:val="24"/>
                <w:szCs w:val="28"/>
              </w:rPr>
              <w:t>реализации ЦМН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 менее 5 представителей образовательной организации приняли участие в региональных и всероссийских тематических событиях/конкурсах/фестивалях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 Безуглая Л.А.</w:t>
            </w:r>
          </w:p>
          <w:p w:rsidR="00810EF3" w:rsidRDefault="00810EF3" w:rsidP="00810E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Завиялова Т.П. -Куратор внедрения Целевой модели наставничества</w:t>
            </w:r>
          </w:p>
        </w:tc>
      </w:tr>
      <w:tr w:rsidR="00810EF3" w:rsidTr="00792015">
        <w:tc>
          <w:tcPr>
            <w:tcW w:w="1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Мониторинг и оценка результатов внедрения целевой модели наставничества</w:t>
            </w:r>
          </w:p>
        </w:tc>
      </w:tr>
      <w:tr w:rsidR="00810EF3" w:rsidRPr="00810EF3" w:rsidTr="0079201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27" w:rsidRDefault="00D60527" w:rsidP="00D60527">
            <w:pPr>
              <w:spacing w:line="240" w:lineRule="auto"/>
            </w:pPr>
            <w:r>
              <w:rPr>
                <w:rStyle w:val="fontstyle01"/>
              </w:rPr>
              <w:t>Осуществление персонифицированного учета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обучающихся, молодых специалистов и </w:t>
            </w:r>
            <w:proofErr w:type="gramStart"/>
            <w:r>
              <w:rPr>
                <w:rStyle w:val="fontstyle01"/>
              </w:rPr>
              <w:t>педагогов,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участвующих</w:t>
            </w:r>
            <w:proofErr w:type="gramEnd"/>
            <w:r>
              <w:rPr>
                <w:rStyle w:val="fontstyle01"/>
              </w:rPr>
              <w:t xml:space="preserve"> в программах наставничества</w:t>
            </w:r>
          </w:p>
          <w:p w:rsidR="00810EF3" w:rsidRPr="00810EF3" w:rsidRDefault="00810EF3" w:rsidP="00810E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Pr="00D60527" w:rsidRDefault="00D60527" w:rsidP="0081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27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Pr="00D60527" w:rsidRDefault="00810EF3" w:rsidP="00810EF3">
            <w:pPr>
              <w:rPr>
                <w:sz w:val="24"/>
                <w:szCs w:val="24"/>
              </w:rPr>
            </w:pPr>
            <w:r w:rsidRPr="00D60527">
              <w:rPr>
                <w:rFonts w:ascii="Times New Roman" w:hAnsi="Times New Roman" w:cs="Times New Roman"/>
                <w:sz w:val="24"/>
                <w:szCs w:val="24"/>
              </w:rPr>
              <w:t>Осуществлен персонифицированный учет обучающихся, молодых специалистов и педагогов, участвующих в программах наставничества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Pr="00D60527" w:rsidRDefault="00810EF3" w:rsidP="00810EF3">
            <w:r w:rsidRPr="00D60527">
              <w:rPr>
                <w:rFonts w:ascii="Times New Roman" w:hAnsi="Times New Roman"/>
                <w:sz w:val="24"/>
                <w:szCs w:val="28"/>
              </w:rPr>
              <w:t>Завиялова Т.П. -Куратор внедрения Целевой модели наставничества</w:t>
            </w:r>
          </w:p>
        </w:tc>
      </w:tr>
      <w:tr w:rsidR="00810EF3" w:rsidTr="0079201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реализации программ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Pr="006C5FF4" w:rsidRDefault="00810EF3" w:rsidP="0081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F4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 оценка качества программ наставничества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r>
              <w:rPr>
                <w:rFonts w:ascii="Times New Roman" w:hAnsi="Times New Roman"/>
                <w:sz w:val="24"/>
                <w:szCs w:val="28"/>
              </w:rPr>
              <w:t>Завиялова Т.П. -Куратор внедрения Целевой модели наставничества</w:t>
            </w:r>
          </w:p>
        </w:tc>
      </w:tr>
      <w:tr w:rsidR="00810EF3" w:rsidTr="0079201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мотивоционно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-личностного,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профессионального роста участников целевой модели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Pr="006C5FF4" w:rsidRDefault="00810EF3" w:rsidP="0081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F4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Дана 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мотивоционно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-личностного,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профессионального роста участников целевой модели наставничества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Завиялова Т.П. -Куратор внедрения Целевой модели наставничества;</w:t>
            </w:r>
          </w:p>
          <w:p w:rsidR="00810EF3" w:rsidRDefault="00810EF3" w:rsidP="00810EF3"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Мухина А.А.,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педаго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-психолог</w:t>
            </w:r>
          </w:p>
        </w:tc>
      </w:tr>
      <w:tr w:rsidR="00810EF3" w:rsidTr="0079201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внутреннего мониторинга реализации и эффективности программ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Осуществленвнутренний мониторинг реализации и эффективности программ наставничества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F3" w:rsidRDefault="00810EF3" w:rsidP="00810EF3">
            <w:r>
              <w:rPr>
                <w:rFonts w:ascii="Times New Roman" w:hAnsi="Times New Roman"/>
                <w:sz w:val="24"/>
                <w:szCs w:val="28"/>
              </w:rPr>
              <w:t>Завиялова Т.П. -Куратор внедрения Целевой модели наставничества</w:t>
            </w:r>
          </w:p>
        </w:tc>
      </w:tr>
    </w:tbl>
    <w:p w:rsidR="00792015" w:rsidRDefault="00792015" w:rsidP="007920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6E2" w:rsidRDefault="001D06E2"/>
    <w:sectPr w:rsidR="001D06E2" w:rsidSect="007920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F12"/>
    <w:rsid w:val="0010668D"/>
    <w:rsid w:val="001D06E2"/>
    <w:rsid w:val="002024B6"/>
    <w:rsid w:val="002569C3"/>
    <w:rsid w:val="00262E80"/>
    <w:rsid w:val="00276044"/>
    <w:rsid w:val="003A0890"/>
    <w:rsid w:val="00627905"/>
    <w:rsid w:val="0068709D"/>
    <w:rsid w:val="006C5FF4"/>
    <w:rsid w:val="00792015"/>
    <w:rsid w:val="00810EF3"/>
    <w:rsid w:val="00846043"/>
    <w:rsid w:val="00BF7F12"/>
    <w:rsid w:val="00D60527"/>
    <w:rsid w:val="00FF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9FA8E-0961-42CF-AE8C-EDE29304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0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1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D6052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Завиялова</dc:creator>
  <cp:keywords/>
  <dc:description/>
  <cp:lastModifiedBy>Татьяна Завиялова</cp:lastModifiedBy>
  <cp:revision>12</cp:revision>
  <cp:lastPrinted>2021-03-04T06:58:00Z</cp:lastPrinted>
  <dcterms:created xsi:type="dcterms:W3CDTF">2021-02-04T10:13:00Z</dcterms:created>
  <dcterms:modified xsi:type="dcterms:W3CDTF">2021-03-04T07:00:00Z</dcterms:modified>
</cp:coreProperties>
</file>